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671E6C5B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98A2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14641" r:id="rId7"/>
        </w:object>
      </w:r>
    </w:p>
    <w:p w14:paraId="152FC351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464AF40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5A4064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91144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C3BCC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D5DEE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7957A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2402CC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3B114E" w14:paraId="03E32262" w14:textId="77777777" w:rsidTr="00693EA0">
        <w:tc>
          <w:tcPr>
            <w:tcW w:w="4786" w:type="dxa"/>
          </w:tcPr>
          <w:p w14:paraId="498C2C3E" w14:textId="34F07649" w:rsidR="003147A6" w:rsidRPr="003B114E" w:rsidRDefault="003147A6" w:rsidP="0085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7D56C00" w14:textId="77777777" w:rsidR="00854E7D" w:rsidRPr="00854E7D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4B4A7E7B" w14:textId="0A88D599" w:rsidR="003147A6" w:rsidRPr="003B114E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9517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proofErr w:type="gramEnd"/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6130794A" w14:textId="77777777" w:rsidR="003B114E" w:rsidRPr="00F859F3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A9F8E8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BE9AC5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5446423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B17F1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76639F3" w14:textId="77777777" w:rsidR="003147A6" w:rsidRPr="003147A6" w:rsidRDefault="002079FC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2079FC">
        <w:rPr>
          <w:rFonts w:ascii="Times New Roman" w:eastAsia="Times New Roman" w:hAnsi="Times New Roman" w:cs="Times New Roman"/>
          <w:b/>
          <w:sz w:val="40"/>
          <w:lang w:eastAsia="ru-RU"/>
        </w:rPr>
        <w:t>Отчет о соответствии проектных решений стратегиям (программам) развития отдельных отраслей экономики, приоритетным национальным проектам, межгосударственным программам, программам социально-экономического развития Новосибирской области, планам и программам комплексного социально-экономического развития муниципальных образований</w:t>
      </w:r>
    </w:p>
    <w:p w14:paraId="27CA04E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C2A1145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4E53C4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45B906" w14:textId="45AD9557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46F78F" w14:textId="5093F154" w:rsidR="003B114E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69E0F30" w14:textId="77777777" w:rsidR="003B114E" w:rsidRPr="003147A6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D7D71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64A616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44947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01CBA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46E2DE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E41191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2E44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78DEC9" w14:textId="54EC42D1" w:rsidR="003147A6" w:rsidRPr="003147A6" w:rsidRDefault="005E4A9A" w:rsidP="0045186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19CB358E" w14:textId="77777777" w:rsidTr="00842D06">
        <w:tc>
          <w:tcPr>
            <w:tcW w:w="846" w:type="dxa"/>
          </w:tcPr>
          <w:bookmarkEnd w:id="0"/>
          <w:bookmarkEnd w:id="1"/>
          <w:p w14:paraId="11F6C2AE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429750CC" w14:textId="77777777" w:rsidR="00842D06" w:rsidRPr="00842D06" w:rsidRDefault="00B73E05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  <w:r w:rsidR="00A15058">
              <w:rPr>
                <w:rFonts w:ascii="Times New Roman" w:hAnsi="Times New Roman" w:cs="Times New Roman"/>
                <w:b/>
              </w:rPr>
              <w:t xml:space="preserve"> программы</w:t>
            </w:r>
          </w:p>
        </w:tc>
        <w:tc>
          <w:tcPr>
            <w:tcW w:w="4536" w:type="dxa"/>
          </w:tcPr>
          <w:p w14:paraId="420375CE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соответствии</w:t>
            </w:r>
          </w:p>
        </w:tc>
      </w:tr>
      <w:tr w:rsidR="00842D06" w14:paraId="0F790650" w14:textId="77777777" w:rsidTr="00842D06">
        <w:tc>
          <w:tcPr>
            <w:tcW w:w="846" w:type="dxa"/>
          </w:tcPr>
          <w:p w14:paraId="23D25AA2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7EBCEB8" w14:textId="77777777" w:rsidR="00A15058" w:rsidRPr="00A15058" w:rsidRDefault="00A15058" w:rsidP="00A1505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15058">
              <w:rPr>
                <w:rFonts w:ascii="Times New Roman" w:hAnsi="Times New Roman" w:cs="Times New Roman"/>
                <w:bCs/>
              </w:rPr>
              <w:t>Стратегия социально-экономического развития Новосибирской области на период до 2030 года, утвержденная постановлением Правительства</w:t>
            </w:r>
            <w:r w:rsidRPr="00A15058">
              <w:rPr>
                <w:rFonts w:ascii="Times New Roman" w:hAnsi="Times New Roman" w:cs="Times New Roman"/>
                <w:bCs/>
              </w:rPr>
              <w:br/>
              <w:t>Новосибирской области</w:t>
            </w:r>
            <w:r w:rsidRPr="00A15058">
              <w:rPr>
                <w:rFonts w:ascii="Times New Roman" w:hAnsi="Times New Roman" w:cs="Times New Roman"/>
                <w:bCs/>
              </w:rPr>
              <w:br/>
              <w:t xml:space="preserve">от 19.03.2019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A15058">
              <w:rPr>
                <w:rFonts w:ascii="Times New Roman" w:hAnsi="Times New Roman" w:cs="Times New Roman"/>
                <w:bCs/>
              </w:rPr>
              <w:t xml:space="preserve"> 105-п</w:t>
            </w:r>
          </w:p>
          <w:p w14:paraId="0C6648D5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04BAA4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</w:t>
            </w:r>
          </w:p>
        </w:tc>
      </w:tr>
    </w:tbl>
    <w:p w14:paraId="30F3F1A5" w14:textId="77777777" w:rsidR="00750979" w:rsidRDefault="00750979" w:rsidP="003B114E"/>
    <w:sectPr w:rsidR="00750979" w:rsidSect="00451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839E" w14:textId="77777777" w:rsidR="00E35259" w:rsidRDefault="00E35259">
      <w:pPr>
        <w:spacing w:after="0" w:line="240" w:lineRule="auto"/>
      </w:pPr>
      <w:r>
        <w:separator/>
      </w:r>
    </w:p>
  </w:endnote>
  <w:endnote w:type="continuationSeparator" w:id="0">
    <w:p w14:paraId="1CCE83D6" w14:textId="77777777" w:rsidR="00E35259" w:rsidRDefault="00E3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BDD1" w14:textId="11C023AD" w:rsidR="00000000" w:rsidRPr="00451860" w:rsidRDefault="003147A6" w:rsidP="00CF056D">
    <w:pPr>
      <w:pStyle w:val="a4"/>
      <w:jc w:val="right"/>
      <w:rPr>
        <w:rFonts w:ascii="Times New Roman" w:hAnsi="Times New Roman" w:cs="Times New Roman"/>
      </w:rPr>
    </w:pPr>
    <w:r w:rsidRPr="00451860">
      <w:rPr>
        <w:rFonts w:ascii="Times New Roman" w:hAnsi="Times New Roman" w:cs="Times New Roman"/>
      </w:rPr>
      <w:t>_____________________________________________________________________________________</w:t>
    </w:r>
  </w:p>
  <w:p w14:paraId="1D26DB83" w14:textId="7684E3E3" w:rsidR="00000000" w:rsidRDefault="00000000" w:rsidP="00706D69">
    <w:pPr>
      <w:pStyle w:val="a4"/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3147A6" w:rsidRPr="00451860">
          <w:rPr>
            <w:rFonts w:ascii="Times New Roman" w:hAnsi="Times New Roman" w:cs="Times New Roman"/>
          </w:rPr>
          <w:t>ООО «САРСТРОЙНИИПРОЕКТ», 202</w:t>
        </w:r>
        <w:r w:rsidR="00951723">
          <w:rPr>
            <w:rFonts w:ascii="Times New Roman" w:hAnsi="Times New Roman" w:cs="Times New Roman"/>
          </w:rPr>
          <w:t>3</w:t>
        </w:r>
        <w:r w:rsidR="003147A6" w:rsidRPr="00451860">
          <w:rPr>
            <w:rFonts w:ascii="Times New Roman" w:hAnsi="Times New Roman" w:cs="Times New Roman"/>
          </w:rPr>
          <w:t xml:space="preserve"> г. </w:t>
        </w:r>
        <w:r w:rsidR="003147A6" w:rsidRPr="00451860">
          <w:rPr>
            <w:rFonts w:ascii="Times New Roman" w:hAnsi="Times New Roman" w:cs="Times New Roman"/>
          </w:rPr>
          <w:tab/>
        </w:r>
        <w:r w:rsidR="003147A6" w:rsidRPr="00451860">
          <w:rPr>
            <w:rFonts w:ascii="Times New Roman" w:hAnsi="Times New Roman" w:cs="Times New Roman"/>
          </w:rPr>
          <w:tab/>
        </w:r>
        <w:r w:rsidR="00451860" w:rsidRPr="00451860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8C0B" w14:textId="77777777" w:rsidR="00E35259" w:rsidRDefault="00E35259">
      <w:pPr>
        <w:spacing w:after="0" w:line="240" w:lineRule="auto"/>
      </w:pPr>
      <w:r>
        <w:separator/>
      </w:r>
    </w:p>
  </w:footnote>
  <w:footnote w:type="continuationSeparator" w:id="0">
    <w:p w14:paraId="2672B361" w14:textId="77777777" w:rsidR="00E35259" w:rsidRDefault="00E35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3B9"/>
    <w:rsid w:val="00096A92"/>
    <w:rsid w:val="00121D6E"/>
    <w:rsid w:val="002061D6"/>
    <w:rsid w:val="002079FC"/>
    <w:rsid w:val="002C4477"/>
    <w:rsid w:val="003147A6"/>
    <w:rsid w:val="00397752"/>
    <w:rsid w:val="003B114E"/>
    <w:rsid w:val="004213B9"/>
    <w:rsid w:val="00451860"/>
    <w:rsid w:val="004553E1"/>
    <w:rsid w:val="004B0D58"/>
    <w:rsid w:val="005503D9"/>
    <w:rsid w:val="005E4A9A"/>
    <w:rsid w:val="006A66DE"/>
    <w:rsid w:val="00750979"/>
    <w:rsid w:val="00842D06"/>
    <w:rsid w:val="00854E7D"/>
    <w:rsid w:val="00951723"/>
    <w:rsid w:val="009A10AC"/>
    <w:rsid w:val="00A15058"/>
    <w:rsid w:val="00B73E05"/>
    <w:rsid w:val="00B921D5"/>
    <w:rsid w:val="00D91712"/>
    <w:rsid w:val="00DF12E2"/>
    <w:rsid w:val="00E3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175CB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0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character" w:customStyle="1" w:styleId="20">
    <w:name w:val="Заголовок 2 Знак"/>
    <w:basedOn w:val="a0"/>
    <w:link w:val="2"/>
    <w:uiPriority w:val="9"/>
    <w:semiHidden/>
    <w:rsid w:val="00A150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45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17</cp:revision>
  <dcterms:created xsi:type="dcterms:W3CDTF">2022-10-12T09:29:00Z</dcterms:created>
  <dcterms:modified xsi:type="dcterms:W3CDTF">2023-09-27T06:11:00Z</dcterms:modified>
</cp:coreProperties>
</file>